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F2" w:rsidRPr="00561EF2" w:rsidRDefault="00561EF2" w:rsidP="00561E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61EF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«Облыстық және аудандық маңызы бар жалпыға ортақ </w:t>
      </w:r>
      <w:proofErr w:type="spellStart"/>
      <w:r w:rsidRPr="00561EF2">
        <w:rPr>
          <w:rFonts w:ascii="Times New Roman" w:eastAsia="Times New Roman" w:hAnsi="Times New Roman" w:cs="Times New Roman"/>
          <w:b/>
          <w:bCs/>
          <w:sz w:val="27"/>
          <w:szCs w:val="27"/>
        </w:rPr>
        <w:t>пайдаланылатын</w:t>
      </w:r>
      <w:proofErr w:type="spellEnd"/>
      <w:r w:rsidRPr="00561EF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автомобиль </w:t>
      </w:r>
      <w:proofErr w:type="spellStart"/>
      <w:r w:rsidRPr="00561EF2">
        <w:rPr>
          <w:rFonts w:ascii="Times New Roman" w:eastAsia="Times New Roman" w:hAnsi="Times New Roman" w:cs="Times New Roman"/>
          <w:b/>
          <w:bCs/>
          <w:sz w:val="27"/>
          <w:szCs w:val="27"/>
        </w:rPr>
        <w:t>жолдарына</w:t>
      </w:r>
      <w:proofErr w:type="spellEnd"/>
      <w:r w:rsidRPr="00561EF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бөлінген </w:t>
      </w:r>
      <w:proofErr w:type="spellStart"/>
      <w:r w:rsidRPr="00561EF2">
        <w:rPr>
          <w:rFonts w:ascii="Times New Roman" w:eastAsia="Times New Roman" w:hAnsi="Times New Roman" w:cs="Times New Roman"/>
          <w:b/>
          <w:bCs/>
          <w:sz w:val="27"/>
          <w:szCs w:val="27"/>
        </w:rPr>
        <w:t>белдеуде</w:t>
      </w:r>
      <w:proofErr w:type="spellEnd"/>
      <w:r w:rsidRPr="00561EF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561EF2">
        <w:rPr>
          <w:rFonts w:ascii="Times New Roman" w:eastAsia="Times New Roman" w:hAnsi="Times New Roman" w:cs="Times New Roman"/>
          <w:b/>
          <w:bCs/>
          <w:sz w:val="27"/>
          <w:szCs w:val="27"/>
        </w:rPr>
        <w:t>жарнаманы</w:t>
      </w:r>
      <w:proofErr w:type="spellEnd"/>
      <w:r w:rsidRPr="00561EF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тұрақты </w:t>
      </w:r>
      <w:proofErr w:type="spellStart"/>
      <w:r w:rsidRPr="00561EF2">
        <w:rPr>
          <w:rFonts w:ascii="Times New Roman" w:eastAsia="Times New Roman" w:hAnsi="Times New Roman" w:cs="Times New Roman"/>
          <w:b/>
          <w:bCs/>
          <w:sz w:val="27"/>
          <w:szCs w:val="27"/>
        </w:rPr>
        <w:t>орналастыру</w:t>
      </w:r>
      <w:proofErr w:type="spellEnd"/>
      <w:r w:rsidRPr="00561EF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b/>
          <w:bCs/>
          <w:sz w:val="27"/>
          <w:szCs w:val="27"/>
        </w:rPr>
        <w:t>объектілерінде</w:t>
      </w:r>
      <w:proofErr w:type="spellEnd"/>
      <w:r w:rsidRPr="00561EF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сыртқы (көрнекі) </w:t>
      </w:r>
      <w:proofErr w:type="spellStart"/>
      <w:r w:rsidRPr="00561EF2">
        <w:rPr>
          <w:rFonts w:ascii="Times New Roman" w:eastAsia="Times New Roman" w:hAnsi="Times New Roman" w:cs="Times New Roman"/>
          <w:b/>
          <w:bCs/>
          <w:sz w:val="27"/>
          <w:szCs w:val="27"/>
        </w:rPr>
        <w:t>жарнама</w:t>
      </w:r>
      <w:proofErr w:type="spellEnd"/>
      <w:r w:rsidRPr="00561EF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орналастыруға рұқсат беру» </w:t>
      </w:r>
      <w:proofErr w:type="spellStart"/>
      <w:r w:rsidRPr="00561EF2">
        <w:rPr>
          <w:rFonts w:ascii="Times New Roman" w:eastAsia="Times New Roman" w:hAnsi="Times New Roman" w:cs="Times New Roman"/>
          <w:b/>
          <w:bCs/>
          <w:sz w:val="27"/>
          <w:szCs w:val="27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көрсетілетін қызмет стандарты</w:t>
      </w:r>
    </w:p>
    <w:p w:rsidR="00561EF2" w:rsidRPr="00561EF2" w:rsidRDefault="00561EF2" w:rsidP="00561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EF2">
        <w:rPr>
          <w:rFonts w:ascii="Times New Roman" w:eastAsia="Times New Roman" w:hAnsi="Times New Roman" w:cs="Times New Roman"/>
          <w:sz w:val="24"/>
          <w:szCs w:val="24"/>
        </w:rPr>
        <w:t>      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Ескерту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. Стандарттың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атауы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жаңа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редакцияда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- ҚР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Инвестициялар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және даму министрінің 30.11.2015 </w:t>
      </w:r>
      <w:hyperlink r:id="rId4" w:anchor="z6" w:history="1">
        <w:r w:rsidRPr="00561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1136</w:t>
        </w:r>
      </w:hyperlink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(алғашқы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ресми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жарияланған күнінен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кейін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күнтізбелік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жиырма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күн өткен соң қолданысқа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енгізіледі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>) бұйрығымен.</w:t>
      </w:r>
    </w:p>
    <w:p w:rsidR="00561EF2" w:rsidRPr="00561EF2" w:rsidRDefault="00561EF2" w:rsidP="00561E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61EF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1. </w:t>
      </w:r>
      <w:proofErr w:type="spellStart"/>
      <w:r w:rsidRPr="00561EF2">
        <w:rPr>
          <w:rFonts w:ascii="Times New Roman" w:eastAsia="Times New Roman" w:hAnsi="Times New Roman" w:cs="Times New Roman"/>
          <w:b/>
          <w:bCs/>
          <w:sz w:val="27"/>
          <w:szCs w:val="27"/>
        </w:rPr>
        <w:t>Жалпы</w:t>
      </w:r>
      <w:proofErr w:type="spellEnd"/>
      <w:r w:rsidRPr="00561EF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b/>
          <w:bCs/>
          <w:sz w:val="27"/>
          <w:szCs w:val="27"/>
        </w:rPr>
        <w:t>ережелер</w:t>
      </w:r>
      <w:proofErr w:type="spellEnd"/>
    </w:p>
    <w:p w:rsidR="00561EF2" w:rsidRPr="00561EF2" w:rsidRDefault="00561EF2" w:rsidP="00561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      1. «Облыстық және аудандық маңызы бар жалпыға ортақ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пайдаланылатын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автомобиль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жолдарына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бөлінген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белдеуде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жарнаманы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тұрақты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орналастыру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объектілерінде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сыртқы (көрнекі)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жарнама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орналастыруға рұқсат беру»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қызметі (бұдан әрі –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қызмет).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>      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Ескерту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. 1-тармақ жаңа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редакцияда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- ҚР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Инвестициялар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және даму министрінің 30.11.2015 </w:t>
      </w:r>
      <w:hyperlink r:id="rId5" w:anchor="z8" w:history="1">
        <w:r w:rsidRPr="00561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1136</w:t>
        </w:r>
      </w:hyperlink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(алғашқы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ресми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жарияланған күнінен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кейін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күнтізбелік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жиырма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күн өткен соң қолданысқа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енгізіледі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>) бұйрығымен.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z33"/>
      <w:bookmarkEnd w:id="0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      2.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стандартын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Қазақстан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Республикасы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Инвестициялар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және даму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министрлігі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(бұдан әрі –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Министрлік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>) әзірледі.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" w:name="z34"/>
      <w:bookmarkEnd w:id="1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      3.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 облыстардың, аудандардың және облыстық маңызы бар қалалардың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жергілікті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атқарушы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органдарымен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(бұдан әрі - көрсетілетін қызметті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>) көрсетіледі.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Өтініштерді қабылдау және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қызметті көрсету нәтижелерін беру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мыналар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арқылы жүзеге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асырылады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>      1) көрсетілетін қызметті берушінің кеңсесі;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2) «Азаматтарға арналған үкімет»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корпорациясы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коммерциялық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емес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акционерлік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қоғамы (бұдан әрі –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корпорация);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3) «электрондық үкіметтің»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www.egov.kz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веб-порталы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(бұдан әрі – портал),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www.elicense.kz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порталы арқылы жүзеге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асырылады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>      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Ескерту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. 3-тармаққа өзгеріс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енгізілді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- ҚР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Инвестициялар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және даму министрінің 30.11.2015 </w:t>
      </w:r>
      <w:hyperlink r:id="rId6" w:anchor="z10" w:history="1">
        <w:r w:rsidRPr="00561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1136</w:t>
        </w:r>
      </w:hyperlink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(алғашқы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ресми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жарияланған күнінен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кейін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күнтізбелік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жиырма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күн өткен соң қолданысқа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енгізіледі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); 15.08.2016 </w:t>
      </w:r>
      <w:hyperlink r:id="rId7" w:anchor="z17" w:history="1">
        <w:r w:rsidRPr="00561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610</w:t>
        </w:r>
      </w:hyperlink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(алғашқы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ресми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жарияланған күнінен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кейін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күнтізбелік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жиырма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күн өткен соң қолданысқа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енгізіледі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>) бұйрықтарымен.</w:t>
      </w:r>
    </w:p>
    <w:p w:rsidR="00561EF2" w:rsidRPr="00561EF2" w:rsidRDefault="00561EF2" w:rsidP="00561E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61EF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2. </w:t>
      </w:r>
      <w:proofErr w:type="spellStart"/>
      <w:r w:rsidRPr="00561EF2">
        <w:rPr>
          <w:rFonts w:ascii="Times New Roman" w:eastAsia="Times New Roman" w:hAnsi="Times New Roman" w:cs="Times New Roman"/>
          <w:b/>
          <w:bCs/>
          <w:sz w:val="27"/>
          <w:szCs w:val="27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қызметті көрсету тәртібі</w:t>
      </w:r>
    </w:p>
    <w:p w:rsidR="00561EF2" w:rsidRPr="00561EF2" w:rsidRDefault="00561EF2" w:rsidP="00561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      4.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қызметті көрсету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мерзімдері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1) көрсетілетін қызметті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алушы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қызметті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берушіге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корпорацияға құжаттардың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топтамасын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тапсырған, сондай-ақ порталға жүгінген сәттен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– 5 (бес) жұмыс күні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корпорацияға жүгінген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кезде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қабылдану күні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қызмет көрсету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мерзіміне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кірмейді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. Бұл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ретте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қызметті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қызмет көрсету қорытындысын қызмет көрету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мерзімі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аяқталғанға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күн қалғанда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береді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2) құжаттар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топтамасын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тапсыру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үшін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кезек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күтудің рұқсат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етілген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ең ұзақ уақыты – 15 минут;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3) көрсетілетін қызметті алушыға қызмет көрсетудің рұқсат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етілген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ең ұзақ уақыты – 15 минут.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Ескерту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. 4-тармаққа өзгеріс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енгізілді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- ҚР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Инвестициялар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және даму министрінің м.а. 15.08.2016 </w:t>
      </w:r>
      <w:hyperlink r:id="rId8" w:anchor="z18" w:history="1">
        <w:r w:rsidRPr="00561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610</w:t>
        </w:r>
      </w:hyperlink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(алғашқы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ресми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жарияланған күнінен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кейін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күнтізбелік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жиырма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күн 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өткен соң қолданысқа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енгізіледі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>) бұйрығымен.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" w:name="z37"/>
      <w:bookmarkEnd w:id="2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      5.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қызметтің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нысаны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>: электрондық (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ішінара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автоматтандырылған) және (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>) қағаз түрінде.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" w:name="z38"/>
      <w:bookmarkEnd w:id="3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      6.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қызметті көрсету нәтижесі – облыстық және аудандық маңызы бар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жалпы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пайдаланымдағы автомобиль жолдарының бөлінген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белдеуінде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жарнаманы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тұрақты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орналастыру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объектілерінде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сыртқы (көрнекі)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жарнама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объектісін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9" w:anchor="z0" w:history="1">
        <w:r w:rsidRPr="00561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орналастыруға</w:t>
        </w:r>
      </w:hyperlink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паспорт (бұдан әрі – паспорт).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 нәтижесін ұсыну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нысаны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– электрондық түрінде. Көрсетілетін қызметті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алушы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қызметті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берушіге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жүгінген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кезде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қызметті көрсету нәтижесі электрондық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форматта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ресімделеді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басып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шығарылады және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қызметті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басшысының мөрімен және қол қоюымен куәландырылады.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" w:name="z39"/>
      <w:bookmarkEnd w:id="4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      7.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қызмет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занды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және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тұлғаларға (бұдан әрі – көрсетілетін қызметті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алушы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тегін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көрсетіледі.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5" w:name="z40"/>
      <w:bookmarkEnd w:id="5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      8. Жұмыс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кестесі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1) көрсетілетін қызметті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– Қазақстан Республикасының еңбек заңнамасына сәйкес </w:t>
      </w:r>
      <w:hyperlink r:id="rId10" w:anchor="z0" w:history="1">
        <w:r w:rsidRPr="00561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демалыс</w:t>
        </w:r>
      </w:hyperlink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және </w:t>
      </w:r>
      <w:hyperlink r:id="rId11" w:anchor="z0" w:history="1">
        <w:r w:rsidRPr="00561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мереке күндерінен</w:t>
        </w:r>
      </w:hyperlink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басқа, жұмыс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кестесіне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сәйкес 13.00-дан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14.30-ға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дейін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түскі үзіліспен, дүйсенбіден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жұманы қоса алғанда сағат 9.00-ден 18.30-ге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дейін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Қабылдау сағат 9.00-ден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17.30-ге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дейін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түскі үзіліспен 13.00-дан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14.30-ға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дейін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қызметті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берушілер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орналасқан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жерде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алдын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ала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жазылусыз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және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жеделдетіп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қызмет көрсетусіз,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кезек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тәртібімен жүзеге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асырылады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2)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корпорация - Қазақстан Республикасының еңбек заңнамасына сәйкес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демалыс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және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мереке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күндерінен басқа, жұмыс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кестесіне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сәйкес түскі үзіліссіз, дүйсенбіден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сенбіні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қоса алғанда сағат 9.00-ден 20.00-ге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дейін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Қабылдау көрсетілетін қызметті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берушілер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орналасқан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жерде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жүзеге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асырылады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Жеделдетіп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қызмет көрсетусіз «электрондық» тәртіппен жүзеге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асырылады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веб-порталы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арқылы электрондық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кезекті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брондауға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болады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3)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порталда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– тәулік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бойы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(Қазақстан Республикасының еңбек заңнамасына сәйкес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қызмет көрсетуге өтініш қабылдау мен нәтіжелерін беру көрсетілетін қызметті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алушы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жұмыс уақыты аяқталған соң,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демалыс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мереке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күндері жүгінген жағдайда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қызмет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келесі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күні жүзеге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асырылады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Ескерту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. 8-тармаққа өзгеріс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енгізілді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- ҚР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Инвестициялар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және даму министрінің м.а. 15.08.2016 </w:t>
      </w:r>
      <w:hyperlink r:id="rId12" w:anchor="z19" w:history="1">
        <w:r w:rsidRPr="00561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610</w:t>
        </w:r>
      </w:hyperlink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(алғашқы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ресми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жарияланған күнінен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кейін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күнтізбелік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жиырма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күн өткен соң қолданысқа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енгізіледі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>) бұйрығымен.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6" w:name="z41"/>
      <w:bookmarkEnd w:id="6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      9. Көрсетілетін қызметті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алушы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құқығы бар тұлғаның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келіп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қол қоюы, өкілетті заңды тұлға, нотариат куәландырған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тұлға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сенімхаты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негізінде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) жүгінген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кезде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қызметті көрсету үшін қажетті құжаттардың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тізбесі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7" w:name="z104"/>
      <w:bookmarkEnd w:id="7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      1) көрсетілетін қызметті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берушіге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корпорацияға: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осы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стандартына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3" w:anchor="z52" w:history="1">
        <w:r w:rsidRPr="00561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1-қосымшада</w:t>
        </w:r>
      </w:hyperlink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белгіленген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нысан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жазбаша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өтініш;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түстік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шешімі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және өлшемдері бар объектінің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эскизі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басты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куәландыратын құжат (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басын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сәйкестендіру үшін).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8" w:name="z105"/>
      <w:bookmarkEnd w:id="8"/>
      <w:r w:rsidRPr="00561EF2">
        <w:rPr>
          <w:rFonts w:ascii="Times New Roman" w:eastAsia="Times New Roman" w:hAnsi="Times New Roman" w:cs="Times New Roman"/>
          <w:sz w:val="24"/>
          <w:szCs w:val="24"/>
        </w:rPr>
        <w:t>      2) порталға: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көрсетілетін қызметті алушының электрондық цифрлық қолтаңбасымен (бұдан әрі – ЭЦҚ) куәландырылған электрондық құжат нысанындағы орналасқан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жері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көрсетілген сұрау салу;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түстік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шешімі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және өлшемдері бар объектінің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эскизі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тұлғаның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тіркелуін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(қайта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тіркелуін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кәсіпкер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ретінде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тіркелуін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растайтын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құжат мәліметін көрсетілетін қызметті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алушы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«электрондық үкімет»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шлюзі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арқылы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алады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Құжаттарды қабылдау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кезінде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корпорация жұмыскері құжаттардың электрондық көшірмесін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жасап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одан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кейін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қызметті алушыға түпнұсқаларын 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lastRenderedPageBreak/>
        <w:t>қайтарады.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қызметтерді көрсету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кезінде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егер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Қазақстан Республикасының заңдарында өзгеше көзделмесе, заңмен қорғалатын құпияны құрайтын ақпараттық жүйелердегі мәліметтерді пайдалануға көрсетілетін қызметті алушының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жазбаша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келісімін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алады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корпорацияға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дайын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құжаттарды беру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тиісті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құжаттарды қабылдау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қолхатының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негізінде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келген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кезде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қол қойғызып және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басын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не уәкілетті өкілді: өкілеттігін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растайтын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құжат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заңды тұлғаны; нотариат куәландырған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сенімхат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бойыншы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тұлғаны куәландыратын құжатты ұсыну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жүзеге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асырылады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корпорация нәтижені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айлық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мерзімде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сақтауды қамтамасыз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етеді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одан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кейін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оны көрсетілетін қызметті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берушіге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одан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әрі сақтау үшін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береді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. Көрсетілетін қызметті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алушы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ай өткен соң жүгінген жағдайда,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корпорацияға сұрау салу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қызметті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жұмыс күні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дайын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құжаттарды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корпорацияға көрсетілетін қызметті алушыға беру үшін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жібереді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Көрсетілетін қызметті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алушы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барлық қажетті құжаттарды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берген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кезде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көрсетілетін қызметті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берушіге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– өтініш қағаз тасығышта қабылдауды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растау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қызметті берушінің кеңсесінде құжаттар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топтамасын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қабылдау күні мен уақыты көрсетіліп,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тіркелгені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оның көшірмесіндегі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белгі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болып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табылады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корпорацияға –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тиісті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құжаттарды қабылдау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қолхат;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>      портал арқылы – көрсетілетін қызметті алушының «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кабинетінде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қызмет нәтижесін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күні көрсетіліп,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қызметті көрсету үшін сұрау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салуды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қабылдау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белгісі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көрінеді.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Ескерту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. 9-тармақ жаңа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редакцияда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- ҚР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Инвестициялар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және даму министрінің м.а. 15.08.2016 </w:t>
      </w:r>
      <w:hyperlink r:id="rId14" w:anchor="z20" w:history="1">
        <w:r w:rsidRPr="00561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610</w:t>
        </w:r>
      </w:hyperlink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(алғашқы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ресми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жарияланған күнінен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кейін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күнтізбелік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жиырма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күн өткен соң қолданысқа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енгізіледі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>) бұйрығымен.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9" w:name="z42"/>
      <w:bookmarkEnd w:id="9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      10. Көрсетілетін қызметті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алушы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осы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 стандартының 9-тармағында көзделген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тізбеге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сәйкес құжаттардың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топтамасын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толық ұсынбаған жағдайда,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корпорация қызметкері осы стандартқа </w:t>
      </w:r>
      <w:hyperlink r:id="rId15" w:anchor="z53" w:history="1">
        <w:r w:rsidRPr="00561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2-қосымшаға</w:t>
        </w:r>
      </w:hyperlink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сәйкес құжаттарды қабылдаудан бас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тарту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қолхат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береді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Ескерту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. 10-тармақ жаңа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редакцияда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- ҚР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Инвестициялар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және даму министрінің м.а. 15.08.2016 </w:t>
      </w:r>
      <w:hyperlink r:id="rId16" w:anchor="z20" w:history="1">
        <w:r w:rsidRPr="00561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610</w:t>
        </w:r>
      </w:hyperlink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(алғашқы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ресми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жарияланған күнінен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кейін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күнтізбелік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жиырма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күн өткен соң қолданысқа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енгізіледі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>) бұйрығымен.</w:t>
      </w:r>
    </w:p>
    <w:p w:rsidR="00561EF2" w:rsidRPr="00561EF2" w:rsidRDefault="00561EF2" w:rsidP="00561E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61EF2">
        <w:rPr>
          <w:rFonts w:ascii="Times New Roman" w:eastAsia="Times New Roman" w:hAnsi="Times New Roman" w:cs="Times New Roman"/>
          <w:b/>
          <w:bCs/>
          <w:sz w:val="27"/>
          <w:szCs w:val="27"/>
        </w:rPr>
        <w:t>3. Көрсетілетін қызметті берушінің және (</w:t>
      </w:r>
      <w:proofErr w:type="spellStart"/>
      <w:r w:rsidRPr="00561EF2">
        <w:rPr>
          <w:rFonts w:ascii="Times New Roman" w:eastAsia="Times New Roman" w:hAnsi="Times New Roman" w:cs="Times New Roman"/>
          <w:b/>
          <w:bCs/>
          <w:sz w:val="27"/>
          <w:szCs w:val="27"/>
        </w:rPr>
        <w:t>немесе</w:t>
      </w:r>
      <w:proofErr w:type="spellEnd"/>
      <w:r w:rsidRPr="00561EF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) оның </w:t>
      </w:r>
      <w:proofErr w:type="spellStart"/>
      <w:r w:rsidRPr="00561EF2">
        <w:rPr>
          <w:rFonts w:ascii="Times New Roman" w:eastAsia="Times New Roman" w:hAnsi="Times New Roman" w:cs="Times New Roman"/>
          <w:b/>
          <w:bCs/>
          <w:sz w:val="27"/>
          <w:szCs w:val="27"/>
        </w:rPr>
        <w:t>лауазымды</w:t>
      </w:r>
      <w:proofErr w:type="spellEnd"/>
      <w:r w:rsidRPr="00561EF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адамдарының, </w:t>
      </w:r>
      <w:proofErr w:type="spellStart"/>
      <w:r w:rsidRPr="00561EF2">
        <w:rPr>
          <w:rFonts w:ascii="Times New Roman" w:eastAsia="Times New Roman" w:hAnsi="Times New Roman" w:cs="Times New Roman"/>
          <w:b/>
          <w:bCs/>
          <w:sz w:val="27"/>
          <w:szCs w:val="27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корпорация және (</w:t>
      </w:r>
      <w:proofErr w:type="spellStart"/>
      <w:r w:rsidRPr="00561EF2">
        <w:rPr>
          <w:rFonts w:ascii="Times New Roman" w:eastAsia="Times New Roman" w:hAnsi="Times New Roman" w:cs="Times New Roman"/>
          <w:b/>
          <w:bCs/>
          <w:sz w:val="27"/>
          <w:szCs w:val="27"/>
        </w:rPr>
        <w:t>немесе</w:t>
      </w:r>
      <w:proofErr w:type="spellEnd"/>
      <w:r w:rsidRPr="00561EF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) оның қызметкерлерінің </w:t>
      </w:r>
      <w:proofErr w:type="spellStart"/>
      <w:r w:rsidRPr="00561EF2">
        <w:rPr>
          <w:rFonts w:ascii="Times New Roman" w:eastAsia="Times New Roman" w:hAnsi="Times New Roman" w:cs="Times New Roman"/>
          <w:b/>
          <w:bCs/>
          <w:sz w:val="27"/>
          <w:szCs w:val="27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қызмет көрсету мәселелері жөніндегі </w:t>
      </w:r>
      <w:proofErr w:type="spellStart"/>
      <w:r w:rsidRPr="00561EF2">
        <w:rPr>
          <w:rFonts w:ascii="Times New Roman" w:eastAsia="Times New Roman" w:hAnsi="Times New Roman" w:cs="Times New Roman"/>
          <w:b/>
          <w:bCs/>
          <w:sz w:val="27"/>
          <w:szCs w:val="27"/>
        </w:rPr>
        <w:t>шешімдеріне</w:t>
      </w:r>
      <w:proofErr w:type="spellEnd"/>
      <w:r w:rsidRPr="00561EF2">
        <w:rPr>
          <w:rFonts w:ascii="Times New Roman" w:eastAsia="Times New Roman" w:hAnsi="Times New Roman" w:cs="Times New Roman"/>
          <w:b/>
          <w:bCs/>
          <w:sz w:val="27"/>
          <w:szCs w:val="27"/>
        </w:rPr>
        <w:t>, әрекетіне (әрекетсіздігіне) шағымдану тәртібі</w:t>
      </w:r>
    </w:p>
    <w:p w:rsidR="00561EF2" w:rsidRPr="00561EF2" w:rsidRDefault="00561EF2" w:rsidP="00561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Ескерту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. 3-тараудың тақырыбы жаңа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редакцияда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- ҚР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Инвестициялар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және даму министрінің м.а. 15.08.2016 </w:t>
      </w:r>
      <w:hyperlink r:id="rId17" w:anchor="z24" w:history="1">
        <w:r w:rsidRPr="00561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610</w:t>
        </w:r>
      </w:hyperlink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(алғашқы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ресми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жарияланған күнінен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кейін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күнтізбелік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жиырма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күн өткен соң қолданысқа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енгізіледі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>) бұйрығымен.</w:t>
      </w:r>
    </w:p>
    <w:p w:rsidR="00561EF2" w:rsidRPr="00561EF2" w:rsidRDefault="00561EF2" w:rsidP="00561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EF2">
        <w:rPr>
          <w:rFonts w:ascii="Times New Roman" w:eastAsia="Times New Roman" w:hAnsi="Times New Roman" w:cs="Times New Roman"/>
          <w:sz w:val="24"/>
          <w:szCs w:val="24"/>
        </w:rPr>
        <w:t>      11. Көрсетілетін қызметті берушінің және (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қызметті көрсету мәселелері жөніндегі оның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лауазымды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адамдарының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шешімдеріне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>, әрекетіне (әрекетсіздігіне) шағымдану: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шағым осы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 стандартының </w:t>
      </w:r>
      <w:hyperlink r:id="rId18" w:anchor="z48" w:history="1">
        <w:r w:rsidRPr="00561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14-тармағында</w:t>
        </w:r>
      </w:hyperlink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көрсетілген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мекенжай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қызметті берушінің не облыстардың, республикалық маңызы бар қаланың, астананың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тиісті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жергілікті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атқарушы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органдары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(бұдан әрі – әкімдік) басшысының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атына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беріледі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Шағым жұмыс күндері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пошта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не көрсетілетін қызметті берушінің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әкімдіктің кеңсесі арқылы қолма-қол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жазбаша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нысанда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қабылданады.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</w:r>
      <w:r w:rsidRPr="00561E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 Шағымды қабылдауды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растау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қызметті көрсетушінің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әкімдіктің кеңсесінде шағымды қабылданған тұлғаның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тегі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мен аты-жөнін,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берілген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шағымға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жауап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мерзімі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орнын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көрсете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отырып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, оны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тіркеу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(мөртаңба,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кіріс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нөмірі мен күні)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болып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табылады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корпорация қызметкерінің әрекетіне (әрекетсіздігіне) шағымдану үшін шағым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корпорация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kz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интернет-ресурсында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көрсетілген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мекенжайлар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телефондар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корпорация басшысының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атына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түседі.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корпорация бөлімдерінде қолма-қол, сондай-ақ почта арқылы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келіп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түскен шағымның қабылданғанын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растау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(мөртаңба,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кіріс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нөмірі және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тіркеу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күні шағымның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екінші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данасына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шағымға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ілеспе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хатқа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жазылады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) оны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тіркеу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болып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табылады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қызметті көрсетушінің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корпорация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атына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келіп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түскен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қызметті алушының шағымы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тіркелген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күнінен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бес жұмыс күні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қаралады.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Портал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кізуге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арқылы жүгінген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кезде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шағымдану тәртібі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ақпаратты </w:t>
      </w:r>
      <w:hyperlink r:id="rId19" w:anchor="z31" w:history="1">
        <w:r w:rsidRPr="00561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Бірыңғай байланыс-орталығының</w:t>
        </w:r>
      </w:hyperlink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1414 телефоны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алуға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болады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Шағымды портал арқылы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жіберген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кезде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қызметті алушыға «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кабинетінен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» көрсетілетін қызметті берушінің өтінішін өндеу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барысында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жаңартылатын өтініш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ақпаратқа (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жеткізу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тіркеу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орындау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қарау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белгілер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, қарау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қараудан бас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тарту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жауап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) қол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жеткізуге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болады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Көрсетілетін қызметті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алушы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қызметті көрсету нәтижесімен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келіспеген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жағдайда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қызметті көрсету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сапасын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бағалау және бақылау жөніндегі </w:t>
      </w:r>
      <w:hyperlink r:id="rId20" w:anchor="z0" w:history="1">
        <w:r w:rsidRPr="00561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уәкілетті органға</w:t>
        </w:r>
      </w:hyperlink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шағымдануы мүмкін.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қызметті көрсету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сапасын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бағалау және бақылау жөніндегі уәкілетті органға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келіп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түскен көрсетілетін қызметті алушының шағымы оңы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тіркелген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күнінен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он бес жұмыс күні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қаралуы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тиіс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>      Шағымда: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тұлғаның –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тегі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аты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, сондай-ақ мүмкіндігіне қарай әкесінің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аты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пошта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мекенжайы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заңды тұлғаның - оның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атауы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пошта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мекенжайы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, шығыс нөмірі және күні көрсетіледі. Өтінішке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қызметті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алушы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қол қояды.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Ескерту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. 11-тармаққа өзгеріс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енгізілді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- ҚР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Инвестициялар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және даму министрінің м.а. 15.08.2016 </w:t>
      </w:r>
      <w:hyperlink r:id="rId21" w:anchor="z25" w:history="1">
        <w:r w:rsidRPr="00561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610</w:t>
        </w:r>
      </w:hyperlink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(алғашқы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ресми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жарияланған күнінен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кейін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күнтізбелік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жиырма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күн өткен соң қолданысқа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енгізіледі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>) бұйрығымен.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0" w:name="z45"/>
      <w:bookmarkEnd w:id="10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      12. Көрсетілген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қызметтің нәтижелерімен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келіспеген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жағдайда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қызметті алушының сотқа жүгінуге құқығы бар.</w:t>
      </w:r>
    </w:p>
    <w:p w:rsidR="00561EF2" w:rsidRPr="00561EF2" w:rsidRDefault="00561EF2" w:rsidP="00561E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61EF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4. </w:t>
      </w:r>
      <w:proofErr w:type="spellStart"/>
      <w:r w:rsidRPr="00561EF2">
        <w:rPr>
          <w:rFonts w:ascii="Times New Roman" w:eastAsia="Times New Roman" w:hAnsi="Times New Roman" w:cs="Times New Roman"/>
          <w:b/>
          <w:bCs/>
          <w:sz w:val="27"/>
          <w:szCs w:val="27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қызметті көрсетудің, оның </w:t>
      </w:r>
      <w:proofErr w:type="spellStart"/>
      <w:r w:rsidRPr="00561EF2">
        <w:rPr>
          <w:rFonts w:ascii="Times New Roman" w:eastAsia="Times New Roman" w:hAnsi="Times New Roman" w:cs="Times New Roman"/>
          <w:b/>
          <w:bCs/>
          <w:sz w:val="27"/>
          <w:szCs w:val="27"/>
        </w:rPr>
        <w:t>ішінде</w:t>
      </w:r>
      <w:proofErr w:type="spellEnd"/>
      <w:r w:rsidRPr="00561EF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электрондық </w:t>
      </w:r>
      <w:proofErr w:type="spellStart"/>
      <w:r w:rsidRPr="00561EF2">
        <w:rPr>
          <w:rFonts w:ascii="Times New Roman" w:eastAsia="Times New Roman" w:hAnsi="Times New Roman" w:cs="Times New Roman"/>
          <w:b/>
          <w:bCs/>
          <w:sz w:val="27"/>
          <w:szCs w:val="27"/>
        </w:rPr>
        <w:t>нысанда</w:t>
      </w:r>
      <w:proofErr w:type="spellEnd"/>
      <w:r w:rsidRPr="00561EF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және </w:t>
      </w:r>
      <w:proofErr w:type="spellStart"/>
      <w:r w:rsidRPr="00561EF2">
        <w:rPr>
          <w:rFonts w:ascii="Times New Roman" w:eastAsia="Times New Roman" w:hAnsi="Times New Roman" w:cs="Times New Roman"/>
          <w:b/>
          <w:bCs/>
          <w:sz w:val="27"/>
          <w:szCs w:val="27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корпорация арқылы қызмет көрсетудің </w:t>
      </w:r>
      <w:proofErr w:type="spellStart"/>
      <w:r w:rsidRPr="00561EF2">
        <w:rPr>
          <w:rFonts w:ascii="Times New Roman" w:eastAsia="Times New Roman" w:hAnsi="Times New Roman" w:cs="Times New Roman"/>
          <w:b/>
          <w:bCs/>
          <w:sz w:val="27"/>
          <w:szCs w:val="27"/>
        </w:rPr>
        <w:t>ерекшеліктерін</w:t>
      </w:r>
      <w:proofErr w:type="spellEnd"/>
      <w:r w:rsidRPr="00561EF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b/>
          <w:bCs/>
          <w:sz w:val="27"/>
          <w:szCs w:val="27"/>
        </w:rPr>
        <w:t>ескере</w:t>
      </w:r>
      <w:proofErr w:type="spellEnd"/>
      <w:r w:rsidRPr="00561EF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b/>
          <w:bCs/>
          <w:sz w:val="27"/>
          <w:szCs w:val="27"/>
        </w:rPr>
        <w:t>отырып</w:t>
      </w:r>
      <w:proofErr w:type="spellEnd"/>
      <w:r w:rsidRPr="00561EF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қойылатын өзге де </w:t>
      </w:r>
      <w:proofErr w:type="spellStart"/>
      <w:r w:rsidRPr="00561EF2">
        <w:rPr>
          <w:rFonts w:ascii="Times New Roman" w:eastAsia="Times New Roman" w:hAnsi="Times New Roman" w:cs="Times New Roman"/>
          <w:b/>
          <w:bCs/>
          <w:sz w:val="27"/>
          <w:szCs w:val="27"/>
        </w:rPr>
        <w:t>талаптар</w:t>
      </w:r>
      <w:proofErr w:type="spellEnd"/>
    </w:p>
    <w:p w:rsidR="00561EF2" w:rsidRPr="00561EF2" w:rsidRDefault="00561EF2" w:rsidP="00561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Ескерту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. 4-тараудың тақырыбы жаңа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редакцияда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- ҚР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Инвестициялар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және даму министрінің м.а. 15.08.2016 </w:t>
      </w:r>
      <w:hyperlink r:id="rId22" w:anchor="z26" w:history="1">
        <w:r w:rsidRPr="00561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610</w:t>
        </w:r>
      </w:hyperlink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(алғашқы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ресми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жарияланған күнінен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кейін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күнтізбелік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жиырма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күн өткен соң қолданысқа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енгізіледі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>) бұйрығымен.</w:t>
      </w:r>
    </w:p>
    <w:p w:rsidR="00561EF2" w:rsidRPr="00561EF2" w:rsidRDefault="00561EF2" w:rsidP="00561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      13. Заңнамада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белгіленген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тәртіппен өзіне өзі қызмет көрсетуді, өз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бетімен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қозғалуды, бағдаралуды жүзеге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асыру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қабілетін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мүмкіндігін толық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ішінара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жоғалтқан көрсетілетін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кызметті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алушыға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қызметті көрсету үшін құжаттарды қабылдауды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корпорация қызметтері 1414 Бірыңғай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байланыс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орталығына жүгіну арқылы тұрғылықты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жері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шығумен жүргізеді.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Ескерту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. 13-тармақ жаңа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редакцияда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- ҚР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Инвестициялар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және даму министрінің м.а. 15.08.2016 </w:t>
      </w:r>
      <w:hyperlink r:id="rId23" w:anchor="z27" w:history="1">
        <w:r w:rsidRPr="00561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610</w:t>
        </w:r>
      </w:hyperlink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(алғашқы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ресми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жарияланған күнінен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кейін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күнтізбелік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жиырма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күн 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өткен соң қолданысқа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енгізіледі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>) бұйрығымен.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1" w:name="z48"/>
      <w:bookmarkEnd w:id="11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      14.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қызметті көрсету орындарының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мекенжайы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«электрондық үкімет»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веб-порталында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www.mid.gov.kz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(«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қызметтер» бөлімшесінде) орналастырылған.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2" w:name="z49"/>
      <w:bookmarkEnd w:id="12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      15. Көрсетілетін қызметті алушының ЭЦҚ болған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кезде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қызметті электрондық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нысанда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портал арқылы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мүмкіндігі бар.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3" w:name="z50"/>
      <w:bookmarkEnd w:id="13"/>
      <w:r w:rsidRPr="00561EF2">
        <w:rPr>
          <w:rFonts w:ascii="Times New Roman" w:eastAsia="Times New Roman" w:hAnsi="Times New Roman" w:cs="Times New Roman"/>
          <w:sz w:val="24"/>
          <w:szCs w:val="24"/>
        </w:rPr>
        <w:t>      16. Көрсетілетін қызметті алушының порталдың «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кабинеті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қызметті көрсету мәселелері жөніндегі бірыңғай байланыс-орталығы арқылы қашықтықтан қатынау қолжетімділік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режимінде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қызметті көрсету мәртебесі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ақпаратты алуға мүмкіндігі бар.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4" w:name="z51"/>
      <w:bookmarkEnd w:id="14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      17.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қызмет көрсету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ақпаратты,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қызметті көрсету мәселелері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бірыңғай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байланыс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орталығы 1414 телефоны арқылы да алуға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болады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1EF2" w:rsidRPr="00561EF2" w:rsidRDefault="00561EF2" w:rsidP="00561E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«Облыстық және аудандық маңызы 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 xml:space="preserve">бар жалпыға ортақ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пайдаланылатын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 xml:space="preserve">автомобиль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жолдарына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бөлінген  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белдеуде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жарнаманы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тұрақты  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орналастыру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объектілерінде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 xml:space="preserve">сыртқы (көрнекі)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жарнама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 xml:space="preserve">орналастыруға рұқсат беру»   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    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 xml:space="preserve">қызмет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стандартына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 xml:space="preserve">1-қосымша           </w:t>
      </w:r>
    </w:p>
    <w:p w:rsidR="00561EF2" w:rsidRPr="00561EF2" w:rsidRDefault="00561EF2" w:rsidP="00561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EF2">
        <w:rPr>
          <w:rFonts w:ascii="Times New Roman" w:eastAsia="Times New Roman" w:hAnsi="Times New Roman" w:cs="Times New Roman"/>
          <w:sz w:val="24"/>
          <w:szCs w:val="24"/>
        </w:rPr>
        <w:t>      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Ескерту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. 1-қосымшаға өзгеріс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енгізілді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- ҚР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Инвестициялар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және даму министрінің 30.11.2015 </w:t>
      </w:r>
      <w:hyperlink r:id="rId24" w:anchor="z12" w:history="1">
        <w:r w:rsidRPr="00561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1136</w:t>
        </w:r>
      </w:hyperlink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(алғашқы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ресми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жарияланған күнінен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кейін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күнтізбелік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жиырма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күн өткен соң қолданысқа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енгізіледі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>) бұйрығымен.</w:t>
      </w:r>
    </w:p>
    <w:p w:rsidR="00561EF2" w:rsidRPr="00561EF2" w:rsidRDefault="00561EF2" w:rsidP="00561E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нысан</w:t>
      </w:r>
      <w:proofErr w:type="spellEnd"/>
    </w:p>
    <w:p w:rsidR="00561EF2" w:rsidRPr="00561EF2" w:rsidRDefault="00561EF2" w:rsidP="00561E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1EF2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жергілікті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атқарушы органның   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 xml:space="preserve">құрылымдық бөлімшесі)    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тұлғаның Т.А.А. не     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 xml:space="preserve">заңды тұлғаның толық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атауы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)  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(ЖСН)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заңды (БСН) тұлғалардың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басын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 xml:space="preserve">куәландыратын құжаттардың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деректемелері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байланыс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телефоны,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мекенжайы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)  </w:t>
      </w:r>
    </w:p>
    <w:p w:rsidR="00561EF2" w:rsidRPr="00561EF2" w:rsidRDefault="00561EF2" w:rsidP="00561E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61EF2">
        <w:rPr>
          <w:rFonts w:ascii="Times New Roman" w:eastAsia="Times New Roman" w:hAnsi="Times New Roman" w:cs="Times New Roman"/>
          <w:b/>
          <w:bCs/>
          <w:sz w:val="27"/>
          <w:szCs w:val="27"/>
        </w:rPr>
        <w:t>ӨТІНІШ</w:t>
      </w:r>
    </w:p>
    <w:p w:rsidR="00561EF2" w:rsidRPr="00561EF2" w:rsidRDefault="00561EF2" w:rsidP="00561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      Облыстық және аудандық маңызы бар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жалпы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пайдаланымдағы автомобиль жолдарының бөлінген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белдеуінде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сыртқы (көрнекі)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жарнама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объектісін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орналастыруға паспорт беруіңізді сұраймын.</w:t>
      </w:r>
    </w:p>
    <w:p w:rsidR="00561EF2" w:rsidRPr="00561EF2" w:rsidRDefault="00561EF2" w:rsidP="00561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E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Күні _______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Алушы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>      (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тұлғаның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тегі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аты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, әкесінің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аты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>      _____________________________________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>      заңды тұлғаның не уәкілетті тұлғаның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>      _____________________________________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       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атауы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>, қолы)</w:t>
      </w:r>
    </w:p>
    <w:p w:rsidR="00561EF2" w:rsidRPr="00561EF2" w:rsidRDefault="00561EF2" w:rsidP="00561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Ақпараттық жүйелерде құралған заңмен қадағаланатын құпия мәліметтерді қолдануға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келімімді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беремін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________ «___» _______ ж. (қолы)</w:t>
      </w:r>
    </w:p>
    <w:p w:rsidR="00561EF2" w:rsidRPr="00561EF2" w:rsidRDefault="00561EF2" w:rsidP="00561E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«Облыстық және аудандық маңызы бар  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 xml:space="preserve">жалпыға ортақ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пайдаланылатын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автомобиль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жолдарына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бөлінген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белдеуде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жарнаманы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 xml:space="preserve">тұрақты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орналастыру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объектілерлерінде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 xml:space="preserve">сыртқы (көрнекі)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жарнама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орналастыруға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 xml:space="preserve">рұқсат беру»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 xml:space="preserve">қызмет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стандартына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        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 xml:space="preserve">2-қосымша            </w:t>
      </w:r>
    </w:p>
    <w:p w:rsidR="00561EF2" w:rsidRPr="00561EF2" w:rsidRDefault="00561EF2" w:rsidP="00561E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Нысан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61EF2" w:rsidRPr="00561EF2" w:rsidRDefault="00561EF2" w:rsidP="00561E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1EF2">
        <w:rPr>
          <w:rFonts w:ascii="Times New Roman" w:eastAsia="Times New Roman" w:hAnsi="Times New Roman" w:cs="Times New Roman"/>
          <w:sz w:val="24"/>
          <w:szCs w:val="24"/>
        </w:rPr>
        <w:t>(көрсетілетін қызметті алушының Т.А.Ә.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ұйымының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атауы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)   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 xml:space="preserve">(көрсетілетін қызметті алушының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мекенжайы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61EF2" w:rsidRPr="00561EF2" w:rsidRDefault="00561EF2" w:rsidP="00561E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61EF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Құжаттарды қабылдаудан бас </w:t>
      </w:r>
      <w:proofErr w:type="spellStart"/>
      <w:r w:rsidRPr="00561EF2">
        <w:rPr>
          <w:rFonts w:ascii="Times New Roman" w:eastAsia="Times New Roman" w:hAnsi="Times New Roman" w:cs="Times New Roman"/>
          <w:b/>
          <w:bCs/>
          <w:sz w:val="27"/>
          <w:szCs w:val="27"/>
        </w:rPr>
        <w:t>тарту</w:t>
      </w:r>
      <w:proofErr w:type="spellEnd"/>
      <w:r w:rsidRPr="00561EF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b/>
          <w:bCs/>
          <w:sz w:val="27"/>
          <w:szCs w:val="27"/>
        </w:rPr>
        <w:t>туралы</w:t>
      </w:r>
      <w:proofErr w:type="spellEnd"/>
      <w:r w:rsidRPr="00561EF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қолхат</w:t>
      </w:r>
    </w:p>
    <w:p w:rsidR="00561EF2" w:rsidRPr="00561EF2" w:rsidRDefault="00561EF2" w:rsidP="00561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Ескерту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. 2-қосымша жаңа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редакцияда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- ҚР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Инвестициялар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және даму министрінің м.а. 15.08.2016 </w:t>
      </w:r>
      <w:hyperlink r:id="rId25" w:anchor="z27" w:history="1">
        <w:r w:rsidRPr="00561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610</w:t>
        </w:r>
      </w:hyperlink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(алғашқы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ресми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жарияланған күнінен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кейін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күнтізбелік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жиырма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күн өткен соң қолданысқа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енгізіледі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>) бұйрығымен.</w:t>
      </w:r>
    </w:p>
    <w:p w:rsidR="00561EF2" w:rsidRPr="00561EF2" w:rsidRDefault="00561EF2" w:rsidP="00561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EF2">
        <w:rPr>
          <w:rFonts w:ascii="Times New Roman" w:eastAsia="Times New Roman" w:hAnsi="Times New Roman" w:cs="Times New Roman"/>
          <w:sz w:val="24"/>
          <w:szCs w:val="24"/>
        </w:rPr>
        <w:t>      «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қызметтер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>» 2013 жылғы 15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>сәуірдегі Қазақстан Республикасының Заңы </w:t>
      </w:r>
      <w:hyperlink r:id="rId26" w:anchor="z24" w:history="1">
        <w:r w:rsidRPr="00561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20-бабының</w:t>
        </w:r>
      </w:hyperlink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2-тармағын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 xml:space="preserve">басшылыққа ала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отырып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корпорация филиалының №__ бөлімі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мекенжайын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көрсету) Сіздің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стандартында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көзделген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тізбеге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сәйкес құжаттар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топтамасын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толық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 xml:space="preserve">ұсынбауыңызға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байланысты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қызметті көрсетуге (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 xml:space="preserve">көрсетілетін қызмет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стандартына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сәйкес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 xml:space="preserve">қызметтің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атауын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көрсету) құжаттарды қабылдаудан бас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тартады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Жоқ құжаттардың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атауы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>      1) _______________________________________________;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>      2) _______________________________________________;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>      3) _______________________________________________.</w:t>
      </w:r>
    </w:p>
    <w:p w:rsidR="00561EF2" w:rsidRDefault="00561EF2" w:rsidP="00561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      Осы қолхат әр тарапқа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бірден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данада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жасалды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>      Т.А.Ә. (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 xml:space="preserve"> корпорация қызметкері) (қолы)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</w:t>
      </w:r>
      <w:proofErr w:type="spellStart"/>
      <w:r w:rsidRPr="00561EF2">
        <w:rPr>
          <w:rFonts w:ascii="Times New Roman" w:eastAsia="Times New Roman" w:hAnsi="Times New Roman" w:cs="Times New Roman"/>
          <w:sz w:val="24"/>
          <w:szCs w:val="24"/>
        </w:rPr>
        <w:t>Орындаушы</w:t>
      </w:r>
      <w:proofErr w:type="spellEnd"/>
      <w:r w:rsidRPr="00561EF2">
        <w:rPr>
          <w:rFonts w:ascii="Times New Roman" w:eastAsia="Times New Roman" w:hAnsi="Times New Roman" w:cs="Times New Roman"/>
          <w:sz w:val="24"/>
          <w:szCs w:val="24"/>
        </w:rPr>
        <w:t>: Т.А.Ә. _____________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>      Телефоны __________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>      Қабылдады: Т.А.Ә./көрсетілетін қызметті алушының қолы</w:t>
      </w:r>
      <w:r w:rsidRPr="00561EF2">
        <w:rPr>
          <w:rFonts w:ascii="Times New Roman" w:eastAsia="Times New Roman" w:hAnsi="Times New Roman" w:cs="Times New Roman"/>
          <w:sz w:val="24"/>
          <w:szCs w:val="24"/>
        </w:rPr>
        <w:br/>
        <w:t>      20__ жылғы «___» _________</w:t>
      </w:r>
    </w:p>
    <w:sectPr w:rsidR="00561EF2" w:rsidSect="00A74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561EF2"/>
    <w:rsid w:val="00023597"/>
    <w:rsid w:val="00561EF2"/>
    <w:rsid w:val="009C42BA"/>
    <w:rsid w:val="00A74020"/>
    <w:rsid w:val="00FE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20"/>
  </w:style>
  <w:style w:type="paragraph" w:styleId="3">
    <w:name w:val="heading 3"/>
    <w:basedOn w:val="a"/>
    <w:link w:val="30"/>
    <w:uiPriority w:val="9"/>
    <w:qFormat/>
    <w:rsid w:val="00561E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1EF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ote">
    <w:name w:val="note"/>
    <w:basedOn w:val="a"/>
    <w:rsid w:val="0056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61E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1">
    <w:name w:val="note1"/>
    <w:basedOn w:val="a0"/>
    <w:rsid w:val="00561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5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45.12.42/kaz/docs/V1600014358" TargetMode="External"/><Relationship Id="rId13" Type="http://schemas.openxmlformats.org/officeDocument/2006/relationships/hyperlink" Target="http://10.245.12.42/kaz/docs/V1500011327" TargetMode="External"/><Relationship Id="rId18" Type="http://schemas.openxmlformats.org/officeDocument/2006/relationships/hyperlink" Target="http://10.245.12.42/kaz/docs/V1500011327" TargetMode="External"/><Relationship Id="rId26" Type="http://schemas.openxmlformats.org/officeDocument/2006/relationships/hyperlink" Target="http://10.245.12.42/kaz/docs/Z130000008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10.245.12.42/kaz/docs/V1600014358" TargetMode="External"/><Relationship Id="rId7" Type="http://schemas.openxmlformats.org/officeDocument/2006/relationships/hyperlink" Target="http://10.245.12.42/kaz/docs/V1600014358" TargetMode="External"/><Relationship Id="rId12" Type="http://schemas.openxmlformats.org/officeDocument/2006/relationships/hyperlink" Target="http://10.245.12.42/kaz/docs/V1600014358" TargetMode="External"/><Relationship Id="rId17" Type="http://schemas.openxmlformats.org/officeDocument/2006/relationships/hyperlink" Target="http://10.245.12.42/kaz/docs/V1600014358" TargetMode="External"/><Relationship Id="rId25" Type="http://schemas.openxmlformats.org/officeDocument/2006/relationships/hyperlink" Target="http://10.245.12.42/kaz/docs/V160001435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10.245.12.42/kaz/docs/V1600014358" TargetMode="External"/><Relationship Id="rId20" Type="http://schemas.openxmlformats.org/officeDocument/2006/relationships/hyperlink" Target="http://10.245.12.42/kaz/docs/U1500000128" TargetMode="External"/><Relationship Id="rId1" Type="http://schemas.openxmlformats.org/officeDocument/2006/relationships/styles" Target="styles.xml"/><Relationship Id="rId6" Type="http://schemas.openxmlformats.org/officeDocument/2006/relationships/hyperlink" Target="http://10.245.12.42/kaz/docs/V1500012851" TargetMode="External"/><Relationship Id="rId11" Type="http://schemas.openxmlformats.org/officeDocument/2006/relationships/hyperlink" Target="http://10.245.12.42/kaz/docs/K070000251_" TargetMode="External"/><Relationship Id="rId24" Type="http://schemas.openxmlformats.org/officeDocument/2006/relationships/hyperlink" Target="http://10.245.12.42/kaz/docs/V1500012851" TargetMode="External"/><Relationship Id="rId5" Type="http://schemas.openxmlformats.org/officeDocument/2006/relationships/hyperlink" Target="http://10.245.12.42/kaz/docs/V1500012851" TargetMode="External"/><Relationship Id="rId15" Type="http://schemas.openxmlformats.org/officeDocument/2006/relationships/hyperlink" Target="http://10.245.12.42/kaz/docs/V1500011327" TargetMode="External"/><Relationship Id="rId23" Type="http://schemas.openxmlformats.org/officeDocument/2006/relationships/hyperlink" Target="http://10.245.12.42/kaz/docs/V160001435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10.245.12.42/kaz/docs/K070000251_" TargetMode="External"/><Relationship Id="rId19" Type="http://schemas.openxmlformats.org/officeDocument/2006/relationships/hyperlink" Target="http://10.245.12.42/kaz/docs/V1600013324" TargetMode="External"/><Relationship Id="rId4" Type="http://schemas.openxmlformats.org/officeDocument/2006/relationships/hyperlink" Target="http://10.245.12.42/kaz/docs/V1500012851" TargetMode="External"/><Relationship Id="rId9" Type="http://schemas.openxmlformats.org/officeDocument/2006/relationships/hyperlink" Target="http://10.245.12.42/kaz/docs/V1500012099" TargetMode="External"/><Relationship Id="rId14" Type="http://schemas.openxmlformats.org/officeDocument/2006/relationships/hyperlink" Target="http://10.245.12.42/kaz/docs/V1600014358" TargetMode="External"/><Relationship Id="rId22" Type="http://schemas.openxmlformats.org/officeDocument/2006/relationships/hyperlink" Target="http://10.245.12.42/kaz/docs/V160001435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2805</Words>
  <Characters>15989</Characters>
  <Application>Microsoft Office Word</Application>
  <DocSecurity>0</DocSecurity>
  <Lines>133</Lines>
  <Paragraphs>37</Paragraphs>
  <ScaleCrop>false</ScaleCrop>
  <Company>Reanimator Extreme Edition</Company>
  <LinksUpToDate>false</LinksUpToDate>
  <CharactersWithSpaces>18757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</dc:creator>
  <cp:keywords/>
  <dc:description/>
  <cp:lastModifiedBy>Aslan</cp:lastModifiedBy>
  <cp:revision>4</cp:revision>
  <dcterms:created xsi:type="dcterms:W3CDTF">2017-10-04T12:22:00Z</dcterms:created>
  <dcterms:modified xsi:type="dcterms:W3CDTF">2017-10-06T05:01:00Z</dcterms:modified>
</cp:coreProperties>
</file>